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2B5B1C84"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4D5B50">
        <w:rPr>
          <w:rFonts w:ascii="Andika" w:hAnsi="Andika" w:cs="Andika"/>
          <w:b/>
          <w:bCs/>
          <w:noProof/>
          <w:szCs w:val="18"/>
        </w:rPr>
        <w:t>Y3 Sum W120 - le - ly</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
        <w:gridCol w:w="2147"/>
        <w:gridCol w:w="652"/>
        <w:gridCol w:w="1475"/>
        <w:gridCol w:w="514"/>
        <w:gridCol w:w="1352"/>
        <w:gridCol w:w="514"/>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7DBC71F6" w:rsidR="00AD11E1" w:rsidRPr="0078492B" w:rsidRDefault="004D5B50" w:rsidP="00AD11E1">
            <w:pPr>
              <w:rPr>
                <w:rFonts w:ascii="Andika" w:hAnsi="Andika" w:cs="Andika"/>
              </w:rPr>
            </w:pPr>
            <w:r>
              <w:rPr>
                <w:rFonts w:ascii="Andika" w:hAnsi="Andika" w:cs="Andika"/>
              </w:rPr>
              <w:t>probably</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09AF1D61" w:rsidR="00AD11E1" w:rsidRDefault="00AD11E1" w:rsidP="00AD11E1">
            <w:pPr>
              <w:jc w:val="center"/>
              <w:rPr>
                <w:rFonts w:ascii="Andika" w:hAnsi="Andika" w:cs="Andika"/>
              </w:rPr>
            </w:pPr>
            <w:r w:rsidRPr="002A53DE">
              <w:rPr>
                <w:rFonts w:ascii="Andika" w:hAnsi="Andika" w:cs="Andika"/>
                <w:b/>
                <w:bCs/>
                <w:color w:val="00B050"/>
              </w:rPr>
              <w:t>_</w:t>
            </w:r>
            <w:r w:rsidR="004D5B50">
              <w:rPr>
                <w:rFonts w:ascii="Andika" w:hAnsi="Andika" w:cs="Andika"/>
                <w:b/>
                <w:bCs/>
                <w:color w:val="00B050"/>
              </w:rPr>
              <w:t>prob</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05ECE2DF" w:rsidR="00AD11E1" w:rsidRDefault="004D5B50" w:rsidP="00AD11E1">
            <w:pPr>
              <w:jc w:val="center"/>
              <w:rPr>
                <w:rFonts w:ascii="Andika" w:hAnsi="Andika" w:cs="Andika"/>
              </w:rPr>
            </w:pPr>
            <w:r>
              <w:rPr>
                <w:rFonts w:ascii="Andika" w:hAnsi="Andika" w:cs="Andika"/>
              </w:rPr>
              <w:t>able</w:t>
            </w:r>
          </w:p>
        </w:tc>
        <w:tc>
          <w:tcPr>
            <w:tcW w:w="0" w:type="auto"/>
          </w:tcPr>
          <w:p w14:paraId="7DDC327F" w14:textId="5E65C434" w:rsidR="00AD11E1" w:rsidRDefault="004D5B50" w:rsidP="00AD11E1">
            <w:pPr>
              <w:jc w:val="center"/>
              <w:rPr>
                <w:rFonts w:ascii="Andika" w:hAnsi="Andika" w:cs="Andika"/>
              </w:rPr>
            </w:pPr>
            <w:r>
              <w:rPr>
                <w:rFonts w:ascii="Andika" w:hAnsi="Andika" w:cs="Andika"/>
              </w:rPr>
              <w:t>+</w:t>
            </w:r>
          </w:p>
        </w:tc>
        <w:tc>
          <w:tcPr>
            <w:tcW w:w="1471" w:type="dxa"/>
            <w:vAlign w:val="center"/>
          </w:tcPr>
          <w:p w14:paraId="038A3557" w14:textId="79ECD36F" w:rsidR="00AD11E1" w:rsidRDefault="004D5B50" w:rsidP="00AD11E1">
            <w:pPr>
              <w:jc w:val="center"/>
              <w:rPr>
                <w:rFonts w:ascii="Andika" w:hAnsi="Andika" w:cs="Andika"/>
              </w:rPr>
            </w:pPr>
            <w:r>
              <w:rPr>
                <w:rFonts w:ascii="Andika" w:hAnsi="Andika" w:cs="Andika"/>
              </w:rPr>
              <w:t>y</w:t>
            </w:r>
          </w:p>
        </w:tc>
        <w:tc>
          <w:tcPr>
            <w:tcW w:w="902" w:type="dxa"/>
          </w:tcPr>
          <w:p w14:paraId="29940FC7" w14:textId="5A2B177B" w:rsidR="00AD11E1" w:rsidRDefault="00AD11E1" w:rsidP="00AD11E1">
            <w:pPr>
              <w:jc w:val="center"/>
              <w:rPr>
                <w:rFonts w:ascii="Andika" w:hAnsi="Andika" w:cs="Andika"/>
              </w:rPr>
            </w:pPr>
          </w:p>
        </w:tc>
        <w:tc>
          <w:tcPr>
            <w:tcW w:w="1695" w:type="dxa"/>
            <w:vAlign w:val="center"/>
          </w:tcPr>
          <w:p w14:paraId="33D49E79" w14:textId="0D78463C"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0186827A" w:rsidR="00AD11E1" w:rsidRPr="0078492B" w:rsidRDefault="004D5B50" w:rsidP="00AD11E1">
            <w:pPr>
              <w:rPr>
                <w:rFonts w:ascii="Andika" w:hAnsi="Andika" w:cs="Andika"/>
              </w:rPr>
            </w:pPr>
            <w:r>
              <w:rPr>
                <w:rFonts w:ascii="Andika" w:hAnsi="Andika" w:cs="Andika"/>
              </w:rPr>
              <w:t>comfortably</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0A61F185" w:rsidR="00AD11E1" w:rsidRDefault="004D5B50" w:rsidP="00AD11E1">
            <w:pPr>
              <w:jc w:val="center"/>
              <w:rPr>
                <w:rFonts w:ascii="Andika" w:hAnsi="Andika" w:cs="Andika"/>
              </w:rPr>
            </w:pPr>
            <w:r>
              <w:rPr>
                <w:rFonts w:ascii="Andika" w:hAnsi="Andika" w:cs="Andika"/>
              </w:rPr>
              <w:t>com</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14EB2A65" w:rsidR="00AD11E1" w:rsidRDefault="00AD11E1" w:rsidP="00AD11E1">
            <w:pPr>
              <w:rPr>
                <w:rFonts w:ascii="Andika" w:hAnsi="Andika" w:cs="Andika"/>
              </w:rPr>
            </w:pPr>
            <w:r w:rsidRPr="002A53DE">
              <w:rPr>
                <w:rFonts w:ascii="Andika" w:hAnsi="Andika" w:cs="Andika"/>
                <w:b/>
                <w:bCs/>
                <w:color w:val="00B050"/>
              </w:rPr>
              <w:t>_</w:t>
            </w:r>
            <w:r w:rsidR="004D5B50">
              <w:rPr>
                <w:rFonts w:ascii="Andika" w:hAnsi="Andika" w:cs="Andika"/>
                <w:b/>
                <w:bCs/>
                <w:color w:val="00B050"/>
              </w:rPr>
              <w:t>fort</w:t>
            </w:r>
            <w:r w:rsidRPr="002A53DE">
              <w:rPr>
                <w:rFonts w:ascii="Andika" w:hAnsi="Andika" w:cs="Andika"/>
                <w:b/>
                <w:bCs/>
                <w:color w:val="00B050"/>
              </w:rPr>
              <w:t>_</w:t>
            </w:r>
          </w:p>
        </w:tc>
        <w:tc>
          <w:tcPr>
            <w:tcW w:w="0" w:type="auto"/>
          </w:tcPr>
          <w:p w14:paraId="1A3A6818" w14:textId="1320ED55" w:rsidR="00AD11E1" w:rsidRDefault="004D5B50" w:rsidP="00AD11E1">
            <w:pPr>
              <w:jc w:val="center"/>
              <w:rPr>
                <w:rFonts w:ascii="Andika" w:hAnsi="Andika" w:cs="Andika"/>
              </w:rPr>
            </w:pPr>
            <w:r>
              <w:rPr>
                <w:rFonts w:ascii="Andika" w:hAnsi="Andika" w:cs="Andika"/>
              </w:rPr>
              <w:t>+</w:t>
            </w:r>
          </w:p>
        </w:tc>
        <w:tc>
          <w:tcPr>
            <w:tcW w:w="1471" w:type="dxa"/>
            <w:vAlign w:val="center"/>
          </w:tcPr>
          <w:p w14:paraId="4DB80E63" w14:textId="7AA1ECDD" w:rsidR="00AD11E1" w:rsidRDefault="004D5B50" w:rsidP="00AD11E1">
            <w:pPr>
              <w:jc w:val="center"/>
              <w:rPr>
                <w:rFonts w:ascii="Andika" w:hAnsi="Andika" w:cs="Andika"/>
              </w:rPr>
            </w:pPr>
            <w:r>
              <w:rPr>
                <w:rFonts w:ascii="Andika" w:hAnsi="Andika" w:cs="Andika"/>
              </w:rPr>
              <w:t>able</w:t>
            </w:r>
          </w:p>
        </w:tc>
        <w:tc>
          <w:tcPr>
            <w:tcW w:w="902" w:type="dxa"/>
          </w:tcPr>
          <w:p w14:paraId="5ABBF892" w14:textId="5A21BC39" w:rsidR="00AD11E1" w:rsidRDefault="004D5B50" w:rsidP="00AD11E1">
            <w:pPr>
              <w:jc w:val="center"/>
              <w:rPr>
                <w:rFonts w:ascii="Andika" w:hAnsi="Andika" w:cs="Andika"/>
              </w:rPr>
            </w:pPr>
            <w:r>
              <w:rPr>
                <w:rFonts w:ascii="Andika" w:hAnsi="Andika" w:cs="Andika"/>
              </w:rPr>
              <w:t>+</w:t>
            </w:r>
          </w:p>
        </w:tc>
        <w:tc>
          <w:tcPr>
            <w:tcW w:w="1695" w:type="dxa"/>
            <w:vAlign w:val="center"/>
          </w:tcPr>
          <w:p w14:paraId="64DA010D" w14:textId="3862C53C" w:rsidR="00AD11E1" w:rsidRDefault="004D5B50" w:rsidP="00AD11E1">
            <w:pPr>
              <w:jc w:val="center"/>
              <w:rPr>
                <w:rFonts w:ascii="Andika" w:hAnsi="Andika" w:cs="Andika"/>
              </w:rPr>
            </w:pPr>
            <w:r>
              <w:rPr>
                <w:rFonts w:ascii="Andika" w:hAnsi="Andika" w:cs="Andika"/>
              </w:rPr>
              <w:t>y</w:t>
            </w: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5F866858" w:rsidR="00AD11E1" w:rsidRDefault="00AD11E1" w:rsidP="00AD11E1">
            <w:pPr>
              <w:rPr>
                <w:rFonts w:ascii="Andika" w:hAnsi="Andika" w:cs="Andika"/>
              </w:rPr>
            </w:pPr>
            <w:r w:rsidRPr="002A53DE">
              <w:rPr>
                <w:rFonts w:ascii="Andika" w:hAnsi="Andika" w:cs="Andika"/>
                <w:b/>
                <w:bCs/>
                <w:color w:val="00B050"/>
              </w:rPr>
              <w:t>_</w:t>
            </w:r>
            <w:r w:rsidR="004D5B50">
              <w:rPr>
                <w:rFonts w:ascii="Andika" w:hAnsi="Andika" w:cs="Andika"/>
                <w:b/>
                <w:bCs/>
                <w:color w:val="00B050"/>
              </w:rPr>
              <w:t>visibly</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25047B56" w:rsidR="00AD11E1" w:rsidRDefault="004D5B50" w:rsidP="00AD11E1">
            <w:pPr>
              <w:jc w:val="center"/>
              <w:rPr>
                <w:rFonts w:ascii="Andika" w:hAnsi="Andika" w:cs="Andika"/>
              </w:rPr>
            </w:pPr>
            <w:r>
              <w:rPr>
                <w:rFonts w:ascii="Andika" w:hAnsi="Andika" w:cs="Andika"/>
              </w:rPr>
              <w:t>vis</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6935BA06" w:rsidR="00AD11E1" w:rsidRDefault="004D5B50" w:rsidP="00AD11E1">
            <w:pPr>
              <w:jc w:val="center"/>
              <w:rPr>
                <w:rFonts w:ascii="Andika" w:hAnsi="Andika" w:cs="Andika"/>
              </w:rPr>
            </w:pPr>
            <w:r>
              <w:rPr>
                <w:rFonts w:ascii="Andika" w:hAnsi="Andika" w:cs="Andika"/>
              </w:rPr>
              <w:t>ible</w:t>
            </w:r>
          </w:p>
        </w:tc>
        <w:tc>
          <w:tcPr>
            <w:tcW w:w="0" w:type="auto"/>
          </w:tcPr>
          <w:p w14:paraId="259BF65D" w14:textId="7F506620" w:rsidR="00AD11E1" w:rsidRDefault="004D5B50" w:rsidP="00AD11E1">
            <w:pPr>
              <w:jc w:val="center"/>
              <w:rPr>
                <w:rFonts w:ascii="Andika" w:hAnsi="Andika" w:cs="Andika"/>
              </w:rPr>
            </w:pPr>
            <w:r>
              <w:rPr>
                <w:rFonts w:ascii="Andika" w:hAnsi="Andika" w:cs="Andika"/>
              </w:rPr>
              <w:t>+</w:t>
            </w:r>
          </w:p>
        </w:tc>
        <w:tc>
          <w:tcPr>
            <w:tcW w:w="1471" w:type="dxa"/>
            <w:vAlign w:val="center"/>
          </w:tcPr>
          <w:p w14:paraId="6B4723BA" w14:textId="085A7578" w:rsidR="00AD11E1" w:rsidRDefault="004D5B50" w:rsidP="00AD11E1">
            <w:pPr>
              <w:jc w:val="center"/>
              <w:rPr>
                <w:rFonts w:ascii="Andika" w:hAnsi="Andika" w:cs="Andika"/>
              </w:rPr>
            </w:pPr>
            <w:r>
              <w:rPr>
                <w:rFonts w:ascii="Andika" w:hAnsi="Andika" w:cs="Andika"/>
              </w:rPr>
              <w:t>y</w:t>
            </w:r>
          </w:p>
        </w:tc>
        <w:tc>
          <w:tcPr>
            <w:tcW w:w="902" w:type="dxa"/>
          </w:tcPr>
          <w:p w14:paraId="0759DC76" w14:textId="27EBD950" w:rsidR="00AD11E1" w:rsidRDefault="00AD11E1" w:rsidP="00AD11E1">
            <w:pPr>
              <w:jc w:val="center"/>
              <w:rPr>
                <w:rFonts w:ascii="Andika" w:hAnsi="Andika" w:cs="Andika"/>
              </w:rPr>
            </w:pPr>
          </w:p>
        </w:tc>
        <w:tc>
          <w:tcPr>
            <w:tcW w:w="1695" w:type="dxa"/>
            <w:vAlign w:val="center"/>
          </w:tcPr>
          <w:p w14:paraId="08B6B1F5" w14:textId="11593FA8"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7D8D0A48" w:rsidR="00AD11E1" w:rsidRDefault="004D5B50" w:rsidP="00AD11E1">
            <w:pPr>
              <w:rPr>
                <w:rFonts w:ascii="Andika" w:hAnsi="Andika" w:cs="Andika"/>
              </w:rPr>
            </w:pPr>
            <w:r>
              <w:rPr>
                <w:rFonts w:ascii="Andika" w:hAnsi="Andika" w:cs="Andika"/>
              </w:rPr>
              <w:t>horribly</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221996EE" w:rsidR="00AD11E1" w:rsidRDefault="004D5B50" w:rsidP="00AD11E1">
            <w:pPr>
              <w:jc w:val="center"/>
              <w:rPr>
                <w:rFonts w:ascii="Andika" w:hAnsi="Andika" w:cs="Andika"/>
              </w:rPr>
            </w:pPr>
            <w:r>
              <w:rPr>
                <w:rFonts w:ascii="Andika" w:hAnsi="Andika" w:cs="Andika"/>
              </w:rPr>
              <w:t>horr</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413F4B80" w:rsidR="00AD11E1" w:rsidRDefault="00AD11E1" w:rsidP="00AD11E1">
            <w:pPr>
              <w:jc w:val="center"/>
              <w:rPr>
                <w:rFonts w:ascii="Andika" w:hAnsi="Andika" w:cs="Andika"/>
              </w:rPr>
            </w:pPr>
            <w:r w:rsidRPr="002A53DE">
              <w:rPr>
                <w:rFonts w:ascii="Andika" w:hAnsi="Andika" w:cs="Andika"/>
                <w:b/>
                <w:bCs/>
                <w:color w:val="00B050"/>
              </w:rPr>
              <w:t>_</w:t>
            </w:r>
            <w:r w:rsidR="004D5B50">
              <w:rPr>
                <w:rFonts w:ascii="Andika" w:hAnsi="Andika" w:cs="Andika"/>
                <w:b/>
                <w:bCs/>
                <w:color w:val="00B050"/>
              </w:rPr>
              <w:t>ible</w:t>
            </w:r>
            <w:r w:rsidRPr="002A53DE">
              <w:rPr>
                <w:rFonts w:ascii="Andika" w:hAnsi="Andika" w:cs="Andika"/>
                <w:b/>
                <w:bCs/>
                <w:color w:val="00B050"/>
              </w:rPr>
              <w:t>_</w:t>
            </w:r>
          </w:p>
        </w:tc>
        <w:tc>
          <w:tcPr>
            <w:tcW w:w="0" w:type="auto"/>
          </w:tcPr>
          <w:p w14:paraId="077DE93B" w14:textId="2A8CF8B8" w:rsidR="00AD11E1" w:rsidRDefault="004D5B50" w:rsidP="00AD11E1">
            <w:pPr>
              <w:jc w:val="center"/>
              <w:rPr>
                <w:rFonts w:ascii="Andika" w:hAnsi="Andika" w:cs="Andika"/>
              </w:rPr>
            </w:pPr>
            <w:r>
              <w:rPr>
                <w:rFonts w:ascii="Andika" w:hAnsi="Andika" w:cs="Andika"/>
              </w:rPr>
              <w:t>+</w:t>
            </w:r>
          </w:p>
        </w:tc>
        <w:tc>
          <w:tcPr>
            <w:tcW w:w="1471" w:type="dxa"/>
            <w:vAlign w:val="center"/>
          </w:tcPr>
          <w:p w14:paraId="04692293" w14:textId="21CF7CD7" w:rsidR="00AD11E1" w:rsidRDefault="004D5B50" w:rsidP="00AD11E1">
            <w:pPr>
              <w:jc w:val="center"/>
              <w:rPr>
                <w:rFonts w:ascii="Andika" w:hAnsi="Andika" w:cs="Andika"/>
              </w:rPr>
            </w:pPr>
            <w:r>
              <w:rPr>
                <w:rFonts w:ascii="Andika" w:hAnsi="Andika" w:cs="Andika"/>
              </w:rPr>
              <w:t>y</w:t>
            </w:r>
          </w:p>
        </w:tc>
        <w:tc>
          <w:tcPr>
            <w:tcW w:w="902" w:type="dxa"/>
          </w:tcPr>
          <w:p w14:paraId="50602656" w14:textId="64A27719" w:rsidR="00AD11E1" w:rsidRDefault="00AD11E1" w:rsidP="00AD11E1">
            <w:pPr>
              <w:jc w:val="center"/>
              <w:rPr>
                <w:rFonts w:ascii="Andika" w:hAnsi="Andika" w:cs="Andika"/>
              </w:rPr>
            </w:pPr>
          </w:p>
        </w:tc>
        <w:tc>
          <w:tcPr>
            <w:tcW w:w="1695" w:type="dxa"/>
            <w:vAlign w:val="center"/>
          </w:tcPr>
          <w:p w14:paraId="13AB8F48" w14:textId="2FF4FD34"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7B322FED" w:rsidR="00AD11E1" w:rsidRDefault="00AD11E1" w:rsidP="00AD11E1">
            <w:pPr>
              <w:rPr>
                <w:rFonts w:ascii="Andika" w:hAnsi="Andika" w:cs="Andika"/>
              </w:rPr>
            </w:pPr>
            <w:r w:rsidRPr="002A53DE">
              <w:rPr>
                <w:rFonts w:ascii="Andika" w:hAnsi="Andika" w:cs="Andika"/>
                <w:b/>
                <w:bCs/>
                <w:color w:val="00B050"/>
              </w:rPr>
              <w:t>_</w:t>
            </w:r>
            <w:r w:rsidR="004D5B50">
              <w:rPr>
                <w:rFonts w:ascii="Andika" w:hAnsi="Andika" w:cs="Andika"/>
                <w:b/>
                <w:bCs/>
                <w:color w:val="00B050"/>
              </w:rPr>
              <w:t>possibly</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068A00D0" w:rsidR="00AD11E1" w:rsidRDefault="004D5B50" w:rsidP="00AD11E1">
            <w:pPr>
              <w:jc w:val="center"/>
              <w:rPr>
                <w:rFonts w:ascii="Andika" w:hAnsi="Andika" w:cs="Andika"/>
              </w:rPr>
            </w:pPr>
            <w:r>
              <w:rPr>
                <w:rFonts w:ascii="Andika" w:hAnsi="Andika" w:cs="Andika"/>
              </w:rPr>
              <w:t>poss</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7EDA522D" w:rsidR="00AD11E1" w:rsidRDefault="004D5B50" w:rsidP="00AD11E1">
            <w:pPr>
              <w:jc w:val="center"/>
              <w:rPr>
                <w:rFonts w:ascii="Andika" w:hAnsi="Andika" w:cs="Andika"/>
              </w:rPr>
            </w:pPr>
            <w:r>
              <w:rPr>
                <w:rFonts w:ascii="Andika" w:hAnsi="Andika" w:cs="Andika"/>
              </w:rPr>
              <w:t>ible</w:t>
            </w:r>
          </w:p>
        </w:tc>
        <w:tc>
          <w:tcPr>
            <w:tcW w:w="0" w:type="auto"/>
          </w:tcPr>
          <w:p w14:paraId="6DE4BF1D" w14:textId="5E09A043" w:rsidR="00AD11E1" w:rsidRDefault="004D5B50" w:rsidP="00AD11E1">
            <w:pPr>
              <w:jc w:val="center"/>
              <w:rPr>
                <w:rFonts w:ascii="Andika" w:hAnsi="Andika" w:cs="Andika"/>
              </w:rPr>
            </w:pPr>
            <w:r>
              <w:rPr>
                <w:rFonts w:ascii="Andika" w:hAnsi="Andika" w:cs="Andika"/>
              </w:rPr>
              <w:t>+</w:t>
            </w:r>
          </w:p>
        </w:tc>
        <w:tc>
          <w:tcPr>
            <w:tcW w:w="1471" w:type="dxa"/>
            <w:vAlign w:val="center"/>
          </w:tcPr>
          <w:p w14:paraId="7B849B97" w14:textId="5456E7E7" w:rsidR="00AD11E1" w:rsidRDefault="004D5B50" w:rsidP="00AD11E1">
            <w:pPr>
              <w:jc w:val="center"/>
              <w:rPr>
                <w:rFonts w:ascii="Andika" w:hAnsi="Andika" w:cs="Andika"/>
              </w:rPr>
            </w:pPr>
            <w:r>
              <w:rPr>
                <w:rFonts w:ascii="Andika" w:hAnsi="Andika" w:cs="Andika"/>
              </w:rPr>
              <w:t>y</w:t>
            </w:r>
          </w:p>
        </w:tc>
        <w:tc>
          <w:tcPr>
            <w:tcW w:w="902" w:type="dxa"/>
          </w:tcPr>
          <w:p w14:paraId="2951EAF7" w14:textId="405723F8" w:rsidR="00AD11E1" w:rsidRDefault="00AD11E1" w:rsidP="00AD11E1">
            <w:pPr>
              <w:jc w:val="center"/>
              <w:rPr>
                <w:rFonts w:ascii="Andika" w:hAnsi="Andika" w:cs="Andika"/>
              </w:rPr>
            </w:pPr>
          </w:p>
        </w:tc>
        <w:tc>
          <w:tcPr>
            <w:tcW w:w="1695" w:type="dxa"/>
            <w:vAlign w:val="center"/>
          </w:tcPr>
          <w:p w14:paraId="46AFC9FD" w14:textId="250B5F63"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2D4F17D1" w:rsidR="00AD11E1" w:rsidRDefault="004D5B50" w:rsidP="00AD11E1">
            <w:pPr>
              <w:rPr>
                <w:rFonts w:ascii="Andika" w:hAnsi="Andika" w:cs="Andika"/>
              </w:rPr>
            </w:pPr>
            <w:r>
              <w:rPr>
                <w:rFonts w:ascii="Andika" w:hAnsi="Andika" w:cs="Andika"/>
              </w:rPr>
              <w:t>terribly</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2897BFC8" w:rsidR="00AD11E1" w:rsidRDefault="00AD11E1" w:rsidP="00AD11E1">
            <w:pPr>
              <w:jc w:val="center"/>
              <w:rPr>
                <w:rFonts w:ascii="Andika" w:hAnsi="Andika" w:cs="Andika"/>
              </w:rPr>
            </w:pPr>
            <w:r w:rsidRPr="002A53DE">
              <w:rPr>
                <w:rFonts w:ascii="Andika" w:hAnsi="Andika" w:cs="Andika"/>
                <w:b/>
                <w:bCs/>
                <w:color w:val="00B050"/>
              </w:rPr>
              <w:t>_</w:t>
            </w:r>
            <w:r w:rsidR="004D5B50">
              <w:rPr>
                <w:rFonts w:ascii="Andika" w:hAnsi="Andika" w:cs="Andika"/>
                <w:b/>
                <w:bCs/>
                <w:color w:val="00B050"/>
              </w:rPr>
              <w:t>terr</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3B83CC02" w:rsidR="00AD11E1" w:rsidRDefault="00AD11E1" w:rsidP="00AD11E1">
            <w:pPr>
              <w:jc w:val="center"/>
              <w:rPr>
                <w:rFonts w:ascii="Andika" w:hAnsi="Andika" w:cs="Andika"/>
              </w:rPr>
            </w:pPr>
            <w:r w:rsidRPr="002A53DE">
              <w:rPr>
                <w:rFonts w:ascii="Andika" w:hAnsi="Andika" w:cs="Andika"/>
                <w:b/>
                <w:bCs/>
                <w:color w:val="00B050"/>
              </w:rPr>
              <w:t>_</w:t>
            </w:r>
            <w:r w:rsidR="004D5B50">
              <w:rPr>
                <w:rFonts w:ascii="Andika" w:hAnsi="Andika" w:cs="Andika"/>
                <w:b/>
                <w:bCs/>
                <w:color w:val="00B050"/>
              </w:rPr>
              <w:t>ible</w:t>
            </w:r>
            <w:r w:rsidRPr="002A53DE">
              <w:rPr>
                <w:rFonts w:ascii="Andika" w:hAnsi="Andika" w:cs="Andika"/>
                <w:b/>
                <w:bCs/>
                <w:color w:val="00B050"/>
              </w:rPr>
              <w:t>_</w:t>
            </w:r>
          </w:p>
        </w:tc>
        <w:tc>
          <w:tcPr>
            <w:tcW w:w="0" w:type="auto"/>
          </w:tcPr>
          <w:p w14:paraId="60879FBF" w14:textId="5A5AEB0D" w:rsidR="00AD11E1" w:rsidRDefault="004D5B50" w:rsidP="00AD11E1">
            <w:pPr>
              <w:jc w:val="center"/>
              <w:rPr>
                <w:rFonts w:ascii="Andika" w:hAnsi="Andika" w:cs="Andika"/>
              </w:rPr>
            </w:pPr>
            <w:r>
              <w:rPr>
                <w:rFonts w:ascii="Andika" w:hAnsi="Andika" w:cs="Andika"/>
              </w:rPr>
              <w:t>+</w:t>
            </w:r>
          </w:p>
        </w:tc>
        <w:tc>
          <w:tcPr>
            <w:tcW w:w="1471" w:type="dxa"/>
            <w:vAlign w:val="center"/>
          </w:tcPr>
          <w:p w14:paraId="4E08589F" w14:textId="2039D41D" w:rsidR="00AD11E1" w:rsidRDefault="004D5B50" w:rsidP="00AD11E1">
            <w:pPr>
              <w:jc w:val="center"/>
              <w:rPr>
                <w:rFonts w:ascii="Andika" w:hAnsi="Andika" w:cs="Andika"/>
              </w:rPr>
            </w:pPr>
            <w:r>
              <w:rPr>
                <w:rFonts w:ascii="Andika" w:hAnsi="Andika" w:cs="Andika"/>
              </w:rPr>
              <w:t>y</w:t>
            </w:r>
          </w:p>
        </w:tc>
        <w:tc>
          <w:tcPr>
            <w:tcW w:w="902" w:type="dxa"/>
          </w:tcPr>
          <w:p w14:paraId="313CBDBB" w14:textId="27C8FD06" w:rsidR="00AD11E1" w:rsidRDefault="00AD11E1" w:rsidP="00AD11E1">
            <w:pPr>
              <w:jc w:val="center"/>
              <w:rPr>
                <w:rFonts w:ascii="Andika" w:hAnsi="Andika" w:cs="Andika"/>
              </w:rPr>
            </w:pPr>
          </w:p>
        </w:tc>
        <w:tc>
          <w:tcPr>
            <w:tcW w:w="1695" w:type="dxa"/>
            <w:vAlign w:val="center"/>
          </w:tcPr>
          <w:p w14:paraId="02476CFA" w14:textId="658B304E"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2B21A" w14:textId="77777777" w:rsidR="00D42725" w:rsidRDefault="00D42725" w:rsidP="00E655A0">
      <w:pPr>
        <w:spacing w:after="0" w:line="240" w:lineRule="auto"/>
      </w:pPr>
      <w:r>
        <w:separator/>
      </w:r>
    </w:p>
  </w:endnote>
  <w:endnote w:type="continuationSeparator" w:id="0">
    <w:p w14:paraId="6C474CA3" w14:textId="77777777" w:rsidR="00D42725" w:rsidRDefault="00D42725"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755E5" w14:textId="77777777" w:rsidR="00D42725" w:rsidRDefault="00D42725" w:rsidP="00E655A0">
      <w:pPr>
        <w:spacing w:after="0" w:line="240" w:lineRule="auto"/>
      </w:pPr>
      <w:r>
        <w:separator/>
      </w:r>
    </w:p>
  </w:footnote>
  <w:footnote w:type="continuationSeparator" w:id="0">
    <w:p w14:paraId="77B7F9FB" w14:textId="77777777" w:rsidR="00D42725" w:rsidRDefault="00D42725"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D42725">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D42725">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12CB"/>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D5B50"/>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42725"/>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2026-06-16T13:30:00Z</dcterms:created>
  <dcterms:modified xsi:type="dcterms:W3CDTF">2026-06-16T13:30:00Z</dcterms:modified>
</cp:coreProperties>
</file>